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486123BA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 </w:t>
      </w:r>
      <w:r w:rsidR="00BB6A7E">
        <w:rPr>
          <w:rFonts w:ascii="Calibri" w:hAnsi="Calibri" w:cs="Calibri"/>
          <w:b/>
          <w:i/>
          <w:sz w:val="22"/>
          <w:szCs w:val="22"/>
        </w:rPr>
        <w:t>II</w:t>
      </w:r>
      <w:bookmarkStart w:id="0" w:name="_GoBack"/>
      <w:bookmarkEnd w:id="0"/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года (действует с </w:t>
      </w:r>
      <w:r w:rsidR="00605617" w:rsidRPr="00605617">
        <w:rPr>
          <w:rFonts w:ascii="Calibri" w:hAnsi="Calibri" w:cs="Calibri"/>
          <w:b/>
          <w:i/>
          <w:sz w:val="22"/>
          <w:szCs w:val="22"/>
          <w:lang w:val="ru-RU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0</w:t>
      </w:r>
      <w:r w:rsidR="00BB6A7E" w:rsidRPr="00BB6A7E">
        <w:rPr>
          <w:rFonts w:ascii="Calibri" w:hAnsi="Calibri" w:cs="Calibri"/>
          <w:b/>
          <w:i/>
          <w:sz w:val="22"/>
          <w:szCs w:val="22"/>
          <w:lang w:val="ru-RU"/>
        </w:rPr>
        <w:t>4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BB6A7E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BB6A7E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BB6A7E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8D7EBF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0F6653B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751271D9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2A22770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11.988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484F50C8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20.174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57D14396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24B5A758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17.5%</w:t>
            </w:r>
          </w:p>
        </w:tc>
        <w:tc>
          <w:tcPr>
            <w:tcW w:w="831" w:type="pct"/>
            <w:vAlign w:val="center"/>
          </w:tcPr>
          <w:p w14:paraId="667FD360" w14:textId="57EB05FE" w:rsidR="00ED6576" w:rsidRPr="00033FEA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12.487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51D18A34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17.479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BB6A7E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51A6739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79C8F093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31970A29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15.382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9494EA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5163D51D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14.9%</w:t>
            </w:r>
          </w:p>
        </w:tc>
        <w:tc>
          <w:tcPr>
            <w:tcW w:w="832" w:type="pct"/>
            <w:vAlign w:val="center"/>
          </w:tcPr>
          <w:p w14:paraId="78D7A2FB" w14:textId="0726FBFF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19.9%</w:t>
            </w:r>
          </w:p>
        </w:tc>
        <w:tc>
          <w:tcPr>
            <w:tcW w:w="831" w:type="pct"/>
            <w:vAlign w:val="center"/>
          </w:tcPr>
          <w:p w14:paraId="759C988F" w14:textId="0BBBDBD1" w:rsidR="00ED6576" w:rsidRPr="008D7EBF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14.883%</w:t>
            </w:r>
          </w:p>
        </w:tc>
        <w:tc>
          <w:tcPr>
            <w:tcW w:w="831" w:type="pct"/>
            <w:vAlign w:val="center"/>
          </w:tcPr>
          <w:p w14:paraId="79C4F892" w14:textId="4D5F781A" w:rsidR="00ED6576" w:rsidRPr="006D7667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19.874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BB6A7E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7E7FEF1" w:rsidR="00ED6576" w:rsidRPr="004E764C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4B158823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175A42E4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6D76E026" w:rsidR="00ED6576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485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11E6E8D9" w:rsidR="00ED6576" w:rsidRPr="004E764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53DA3C7B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05F39542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9.988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0E99FBAE" w:rsidR="00ED6576" w:rsidRPr="00033FEA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877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5617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815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A7E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D3D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A28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1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17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458152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912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441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023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1900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807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441F-CD05-4AD4-A243-FC43E3A1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2</cp:revision>
  <cp:lastPrinted>2022-01-28T09:59:00Z</cp:lastPrinted>
  <dcterms:created xsi:type="dcterms:W3CDTF">2023-04-12T10:56:00Z</dcterms:created>
  <dcterms:modified xsi:type="dcterms:W3CDTF">2023-04-12T10:56:00Z</dcterms:modified>
</cp:coreProperties>
</file>